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5495" w14:textId="77777777" w:rsidR="00AA155D" w:rsidRDefault="006356CF" w:rsidP="00E3243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081B05">
        <w:rPr>
          <w:rFonts w:cs="Arial"/>
          <w:b/>
          <w:sz w:val="28"/>
          <w:szCs w:val="28"/>
        </w:rPr>
        <w:t>Memory, Migration, and Decolonisation in the Caribbean a</w:t>
      </w:r>
      <w:r w:rsidR="00AA155D" w:rsidRPr="00081B05">
        <w:rPr>
          <w:rFonts w:cs="Arial"/>
          <w:b/>
          <w:sz w:val="28"/>
          <w:szCs w:val="28"/>
        </w:rPr>
        <w:t>nd Beyond, 1804 to the Present.</w:t>
      </w:r>
    </w:p>
    <w:p w14:paraId="1C97C5B0" w14:textId="77777777" w:rsidR="006356CF" w:rsidRPr="00527DAB" w:rsidRDefault="006356CF" w:rsidP="006356CF">
      <w:pPr>
        <w:rPr>
          <w:b/>
        </w:rPr>
      </w:pPr>
      <w:bookmarkStart w:id="0" w:name="_GoBack"/>
      <w:bookmarkEnd w:id="0"/>
    </w:p>
    <w:p w14:paraId="0587B055" w14:textId="77777777" w:rsidR="002903EB" w:rsidRPr="00527DAB" w:rsidRDefault="008F276B" w:rsidP="006356CF">
      <w:pPr>
        <w:rPr>
          <w:b/>
        </w:rPr>
      </w:pPr>
      <w:r w:rsidRPr="00527DAB">
        <w:rPr>
          <w:b/>
        </w:rPr>
        <w:t>Day One</w:t>
      </w:r>
    </w:p>
    <w:p w14:paraId="4184539E" w14:textId="77777777" w:rsidR="006356CF" w:rsidRPr="00527DAB" w:rsidRDefault="006356CF" w:rsidP="006356CF">
      <w:pPr>
        <w:rPr>
          <w:b/>
        </w:rPr>
      </w:pPr>
    </w:p>
    <w:p w14:paraId="0C88AAB8" w14:textId="24A3292B" w:rsidR="006356CF" w:rsidRDefault="00D45B07" w:rsidP="006356CF">
      <w:r>
        <w:t>9</w:t>
      </w:r>
      <w:r w:rsidR="00045354">
        <w:t>.45</w:t>
      </w:r>
      <w:r w:rsidR="000A200F">
        <w:t>- 10.00</w:t>
      </w:r>
      <w:r w:rsidR="00AA155D">
        <w:tab/>
        <w:t>Registration and coffee.</w:t>
      </w:r>
    </w:p>
    <w:p w14:paraId="7528431A" w14:textId="77777777" w:rsidR="00AA155D" w:rsidRPr="00527DAB" w:rsidRDefault="00AA155D" w:rsidP="006356CF"/>
    <w:p w14:paraId="4BA47B1F" w14:textId="7A3B931A" w:rsidR="006A67E6" w:rsidRDefault="000A200F" w:rsidP="006356CF">
      <w:r>
        <w:t>10.00-10.15</w:t>
      </w:r>
      <w:r w:rsidR="006356CF" w:rsidRPr="00527DAB">
        <w:tab/>
        <w:t>Welcome and introduction (conference convenors).</w:t>
      </w:r>
    </w:p>
    <w:p w14:paraId="226F1FAE" w14:textId="77777777" w:rsidR="00AA155D" w:rsidRPr="00527DAB" w:rsidRDefault="00AA155D" w:rsidP="006356CF"/>
    <w:p w14:paraId="7B19BE46" w14:textId="2AED8AEE" w:rsidR="00045354" w:rsidRDefault="000A200F" w:rsidP="00AA155D">
      <w:pPr>
        <w:ind w:left="1440" w:hanging="1440"/>
        <w:rPr>
          <w:rFonts w:cs="Arial"/>
        </w:rPr>
      </w:pPr>
      <w:r>
        <w:t>10.15-12.15</w:t>
      </w:r>
      <w:r w:rsidR="00045354">
        <w:tab/>
      </w:r>
      <w:r w:rsidR="00AA155D">
        <w:t xml:space="preserve">Title TBC: </w:t>
      </w:r>
      <w:r w:rsidR="00045354" w:rsidRPr="00527DAB">
        <w:rPr>
          <w:rFonts w:cs="Arial"/>
        </w:rPr>
        <w:t xml:space="preserve">Roundtable discussion between Caribbean migrants to Britain. Chaired by </w:t>
      </w:r>
      <w:proofErr w:type="spellStart"/>
      <w:r w:rsidR="00045354" w:rsidRPr="00527DAB">
        <w:rPr>
          <w:rFonts w:cs="Arial"/>
        </w:rPr>
        <w:t>R</w:t>
      </w:r>
      <w:r w:rsidR="00045354">
        <w:rPr>
          <w:rFonts w:cs="Arial"/>
        </w:rPr>
        <w:t>oderck</w:t>
      </w:r>
      <w:proofErr w:type="spellEnd"/>
      <w:r w:rsidR="00045354">
        <w:rPr>
          <w:rFonts w:cs="Arial"/>
        </w:rPr>
        <w:t xml:space="preserve"> </w:t>
      </w:r>
      <w:proofErr w:type="spellStart"/>
      <w:r w:rsidR="00045354">
        <w:rPr>
          <w:rFonts w:cs="Arial"/>
        </w:rPr>
        <w:t>Westmaas</w:t>
      </w:r>
      <w:proofErr w:type="spellEnd"/>
      <w:r w:rsidR="00045354">
        <w:rPr>
          <w:rFonts w:cs="Arial"/>
        </w:rPr>
        <w:t xml:space="preserve"> (Guyana Speaks)</w:t>
      </w:r>
      <w:r w:rsidR="00045354" w:rsidRPr="00527DAB">
        <w:rPr>
          <w:rFonts w:cs="Arial"/>
        </w:rPr>
        <w:t>.</w:t>
      </w:r>
    </w:p>
    <w:p w14:paraId="1C1F0D83" w14:textId="77777777" w:rsidR="00AA155D" w:rsidRDefault="00AA155D" w:rsidP="00AA155D">
      <w:pPr>
        <w:ind w:left="1440" w:hanging="1440"/>
        <w:rPr>
          <w:rFonts w:cs="Arial"/>
        </w:rPr>
      </w:pPr>
    </w:p>
    <w:p w14:paraId="58955CBC" w14:textId="277204FC" w:rsidR="00045354" w:rsidRDefault="000A200F" w:rsidP="00045354">
      <w:pPr>
        <w:rPr>
          <w:rFonts w:cs="Arial"/>
        </w:rPr>
      </w:pPr>
      <w:r>
        <w:rPr>
          <w:rFonts w:cs="Arial"/>
        </w:rPr>
        <w:t>12.15-13.00</w:t>
      </w:r>
      <w:r w:rsidR="00045354">
        <w:rPr>
          <w:rFonts w:cs="Arial"/>
        </w:rPr>
        <w:tab/>
        <w:t>Lunch.</w:t>
      </w:r>
    </w:p>
    <w:p w14:paraId="6E561003" w14:textId="77777777" w:rsidR="00AA155D" w:rsidRDefault="00AA155D" w:rsidP="00045354">
      <w:pPr>
        <w:rPr>
          <w:rFonts w:cs="Arial"/>
        </w:rPr>
      </w:pPr>
    </w:p>
    <w:p w14:paraId="10113493" w14:textId="7A94F7F9" w:rsidR="004B3841" w:rsidRPr="00AA155D" w:rsidRDefault="004B3841" w:rsidP="00AA155D">
      <w:pPr>
        <w:ind w:left="1440" w:hanging="1440"/>
      </w:pPr>
      <w:r>
        <w:rPr>
          <w:rFonts w:cs="Arial"/>
        </w:rPr>
        <w:t>13.00-14.30</w:t>
      </w:r>
      <w:r>
        <w:rPr>
          <w:rFonts w:cs="Arial"/>
        </w:rPr>
        <w:tab/>
      </w:r>
      <w:r w:rsidRPr="00AA155D">
        <w:t xml:space="preserve">Panel One: </w:t>
      </w:r>
      <w:r w:rsidR="004F291D" w:rsidRPr="00AA155D">
        <w:t>‘</w:t>
      </w:r>
      <w:r w:rsidRPr="00AA155D">
        <w:t>Reconciling the Past: Memory and Testimony in the Caribbean and Beyond</w:t>
      </w:r>
      <w:r w:rsidR="004F291D" w:rsidRPr="00AA155D">
        <w:t>’.</w:t>
      </w:r>
    </w:p>
    <w:p w14:paraId="76B1307B" w14:textId="77777777" w:rsidR="00AA155D" w:rsidRPr="004B3841" w:rsidRDefault="00AA155D" w:rsidP="00AA155D">
      <w:pPr>
        <w:ind w:left="1440" w:hanging="1440"/>
      </w:pPr>
    </w:p>
    <w:p w14:paraId="3A9BB76E" w14:textId="5D140EB6" w:rsidR="004B3841" w:rsidRDefault="004B3841" w:rsidP="00AA155D">
      <w:pPr>
        <w:ind w:left="1440"/>
      </w:pPr>
      <w:r>
        <w:t xml:space="preserve">Denise Noble (Birmingham City University), ‘The </w:t>
      </w:r>
      <w:proofErr w:type="spellStart"/>
      <w:r>
        <w:t>Decolonial</w:t>
      </w:r>
      <w:proofErr w:type="spellEnd"/>
      <w:r>
        <w:t xml:space="preserve"> Poetics of Memory and Re-</w:t>
      </w:r>
      <w:proofErr w:type="spellStart"/>
      <w:r>
        <w:t>Memorying</w:t>
      </w:r>
      <w:proofErr w:type="spellEnd"/>
      <w:r>
        <w:t>’.</w:t>
      </w:r>
    </w:p>
    <w:p w14:paraId="68DBAA9E" w14:textId="77777777" w:rsidR="004B3841" w:rsidRDefault="004B3841" w:rsidP="004B3841">
      <w:pPr>
        <w:ind w:left="1440"/>
      </w:pPr>
    </w:p>
    <w:p w14:paraId="50C9B16C" w14:textId="4428B605" w:rsidR="004B3841" w:rsidRDefault="004B3841" w:rsidP="004B3841">
      <w:pPr>
        <w:ind w:left="1440"/>
      </w:pPr>
      <w:r>
        <w:t xml:space="preserve">Kelly </w:t>
      </w:r>
      <w:proofErr w:type="spellStart"/>
      <w:r>
        <w:t>Delancy</w:t>
      </w:r>
      <w:proofErr w:type="spellEnd"/>
      <w:r>
        <w:t xml:space="preserve"> (National Museum of the Bahamas), ‘History to Heritage: A Heritage Assessment of </w:t>
      </w:r>
      <w:proofErr w:type="spellStart"/>
      <w:r>
        <w:t>Tarpum</w:t>
      </w:r>
      <w:proofErr w:type="spellEnd"/>
      <w:r>
        <w:t xml:space="preserve"> Bay, </w:t>
      </w:r>
      <w:proofErr w:type="spellStart"/>
      <w:r>
        <w:t>Eleuthera</w:t>
      </w:r>
      <w:proofErr w:type="spellEnd"/>
      <w:r>
        <w:t>, The Bahamas’.</w:t>
      </w:r>
    </w:p>
    <w:p w14:paraId="4E2D5035" w14:textId="77777777" w:rsidR="004B3841" w:rsidRDefault="004B3841" w:rsidP="004B3841">
      <w:pPr>
        <w:ind w:left="1440"/>
      </w:pPr>
    </w:p>
    <w:p w14:paraId="64A86283" w14:textId="77777777" w:rsidR="004B3841" w:rsidRDefault="004B3841" w:rsidP="004B3841">
      <w:pPr>
        <w:ind w:left="1440"/>
      </w:pPr>
      <w:r>
        <w:t xml:space="preserve">Joan </w:t>
      </w:r>
      <w:proofErr w:type="spellStart"/>
      <w:r>
        <w:t>Andzeuh</w:t>
      </w:r>
      <w:proofErr w:type="spellEnd"/>
      <w:r>
        <w:t xml:space="preserve"> </w:t>
      </w:r>
      <w:proofErr w:type="spellStart"/>
      <w:r>
        <w:t>Nche</w:t>
      </w:r>
      <w:proofErr w:type="spellEnd"/>
      <w:r>
        <w:t xml:space="preserve">, (Goldsmiths, University of London), ‘Questioning Relation and the Poetics of Home in Derek Walcott’s </w:t>
      </w:r>
      <w:r w:rsidRPr="00FE4005">
        <w:rPr>
          <w:i/>
        </w:rPr>
        <w:t>The Arkansas Testament</w:t>
      </w:r>
      <w:r>
        <w:t>’.</w:t>
      </w:r>
    </w:p>
    <w:p w14:paraId="0D13BD06" w14:textId="77777777" w:rsidR="004B3841" w:rsidRDefault="004B3841" w:rsidP="00045354">
      <w:pPr>
        <w:rPr>
          <w:rFonts w:cs="Arial"/>
        </w:rPr>
      </w:pPr>
    </w:p>
    <w:p w14:paraId="515517A3" w14:textId="3BEACBDE" w:rsidR="00AA155D" w:rsidRPr="00AA155D" w:rsidRDefault="000A200F" w:rsidP="00AA155D">
      <w:pPr>
        <w:ind w:left="1440" w:hanging="1440"/>
        <w:rPr>
          <w:rFonts w:cs="Arial"/>
        </w:rPr>
      </w:pPr>
      <w:r>
        <w:rPr>
          <w:rFonts w:cs="Arial"/>
        </w:rPr>
        <w:t>14.30-15.30</w:t>
      </w:r>
      <w:r w:rsidR="004B3841">
        <w:rPr>
          <w:rFonts w:cs="Arial"/>
        </w:rPr>
        <w:tab/>
      </w:r>
      <w:r w:rsidR="004B3841" w:rsidRPr="00AA155D">
        <w:rPr>
          <w:rFonts w:cs="Arial"/>
        </w:rPr>
        <w:t xml:space="preserve">Workshop One: </w:t>
      </w:r>
      <w:r w:rsidR="00746C4F" w:rsidRPr="00AA155D">
        <w:rPr>
          <w:rFonts w:cs="Arial"/>
        </w:rPr>
        <w:t xml:space="preserve">Creating Memoirs and Recording Experience: </w:t>
      </w:r>
      <w:r w:rsidR="00AA155D">
        <w:rPr>
          <w:rFonts w:cs="Arial"/>
        </w:rPr>
        <w:t xml:space="preserve">This </w:t>
      </w:r>
      <w:r w:rsidR="00746C4F" w:rsidRPr="00AA155D">
        <w:rPr>
          <w:rFonts w:cs="Arial"/>
        </w:rPr>
        <w:t>session on how to produce p</w:t>
      </w:r>
      <w:r w:rsidR="004B3841" w:rsidRPr="00AA155D">
        <w:rPr>
          <w:rFonts w:cs="Arial"/>
        </w:rPr>
        <w:t xml:space="preserve">odcasts and </w:t>
      </w:r>
      <w:r w:rsidR="00746C4F" w:rsidRPr="00AA155D">
        <w:rPr>
          <w:rFonts w:cs="Arial"/>
        </w:rPr>
        <w:t>write m</w:t>
      </w:r>
      <w:r w:rsidR="004B3841" w:rsidRPr="00AA155D">
        <w:rPr>
          <w:rFonts w:cs="Arial"/>
        </w:rPr>
        <w:t>emoirs</w:t>
      </w:r>
      <w:r w:rsidR="00AA155D" w:rsidRPr="00AA155D">
        <w:rPr>
          <w:rFonts w:cs="Arial"/>
        </w:rPr>
        <w:t>.</w:t>
      </w:r>
    </w:p>
    <w:p w14:paraId="069DE662" w14:textId="77777777" w:rsidR="00AA155D" w:rsidRDefault="00AA155D" w:rsidP="00AA155D">
      <w:pPr>
        <w:ind w:left="1440" w:hanging="1440"/>
        <w:rPr>
          <w:rFonts w:cs="Arial"/>
        </w:rPr>
      </w:pPr>
    </w:p>
    <w:p w14:paraId="3EFDA32B" w14:textId="4193B3A5" w:rsidR="00045354" w:rsidRDefault="00045354" w:rsidP="00045354">
      <w:pPr>
        <w:rPr>
          <w:rFonts w:cs="Arial"/>
        </w:rPr>
      </w:pPr>
      <w:r>
        <w:rPr>
          <w:rFonts w:cs="Arial"/>
        </w:rPr>
        <w:t>15</w:t>
      </w:r>
      <w:r w:rsidR="000A200F">
        <w:rPr>
          <w:rFonts w:cs="Arial"/>
        </w:rPr>
        <w:t>.30-15.45</w:t>
      </w:r>
      <w:r>
        <w:rPr>
          <w:rFonts w:cs="Arial"/>
        </w:rPr>
        <w:tab/>
        <w:t>Coffee.</w:t>
      </w:r>
    </w:p>
    <w:p w14:paraId="729BEF47" w14:textId="77777777" w:rsidR="00AA155D" w:rsidRDefault="00AA155D" w:rsidP="00045354">
      <w:pPr>
        <w:rPr>
          <w:rFonts w:cs="Arial"/>
        </w:rPr>
      </w:pPr>
    </w:p>
    <w:p w14:paraId="3A21476C" w14:textId="65E8AA04" w:rsidR="004B3841" w:rsidRDefault="000A200F" w:rsidP="004B3841">
      <w:r w:rsidRPr="004B3841">
        <w:rPr>
          <w:rFonts w:cs="Arial"/>
        </w:rPr>
        <w:t>15.45-17.15</w:t>
      </w:r>
      <w:r w:rsidR="004B3841" w:rsidRPr="004B3841">
        <w:rPr>
          <w:rFonts w:cs="Arial"/>
        </w:rPr>
        <w:tab/>
      </w:r>
      <w:r w:rsidR="004B3841" w:rsidRPr="004B3841">
        <w:t xml:space="preserve">Panel Two: </w:t>
      </w:r>
      <w:r w:rsidR="004B3841">
        <w:t>‘</w:t>
      </w:r>
      <w:r w:rsidR="004B3841" w:rsidRPr="004B3841">
        <w:t>The Transnational Caribbean: Sites of (Neo)Colonial Contact</w:t>
      </w:r>
      <w:r w:rsidR="004B3841">
        <w:t>’.</w:t>
      </w:r>
    </w:p>
    <w:p w14:paraId="5E92AC59" w14:textId="77777777" w:rsidR="00AA155D" w:rsidRPr="004B3841" w:rsidRDefault="00AA155D" w:rsidP="004B3841"/>
    <w:p w14:paraId="29BDD01B" w14:textId="77777777" w:rsidR="004B3841" w:rsidRDefault="004B3841" w:rsidP="004B3841">
      <w:pPr>
        <w:ind w:left="1440"/>
      </w:pPr>
      <w:r>
        <w:t xml:space="preserve">Clara Rachel </w:t>
      </w:r>
      <w:proofErr w:type="spellStart"/>
      <w:r>
        <w:t>Eybalin</w:t>
      </w:r>
      <w:proofErr w:type="spellEnd"/>
      <w:r>
        <w:t xml:space="preserve"> </w:t>
      </w:r>
      <w:proofErr w:type="spellStart"/>
      <w:r>
        <w:t>Casséus</w:t>
      </w:r>
      <w:proofErr w:type="spellEnd"/>
      <w:r>
        <w:t xml:space="preserve"> (IMLR, University of London), ‘Debt and the Haitian Quake: Mapping Mobility Through the Memory of the French Port of La Rochelle’.</w:t>
      </w:r>
    </w:p>
    <w:p w14:paraId="71E5556D" w14:textId="77777777" w:rsidR="004B3841" w:rsidRDefault="004B3841" w:rsidP="004B3841"/>
    <w:p w14:paraId="060B2A97" w14:textId="77777777" w:rsidR="004B3841" w:rsidRDefault="004B3841" w:rsidP="004B3841">
      <w:pPr>
        <w:ind w:left="1440"/>
      </w:pPr>
      <w:r>
        <w:t xml:space="preserve">Simeon </w:t>
      </w:r>
      <w:proofErr w:type="spellStart"/>
      <w:r>
        <w:t>Simeonov</w:t>
      </w:r>
      <w:proofErr w:type="spellEnd"/>
      <w:r>
        <w:t xml:space="preserve"> (Brown University), ‘The Consular Caribbean in the Age of Revolution: The Role of US and British Consulates in the Spanish American Revolutions’.</w:t>
      </w:r>
    </w:p>
    <w:p w14:paraId="756D9D39" w14:textId="77777777" w:rsidR="004B3841" w:rsidRDefault="004B3841" w:rsidP="004B3841"/>
    <w:p w14:paraId="093580A8" w14:textId="77777777" w:rsidR="004B3841" w:rsidRDefault="004B3841" w:rsidP="004B3841">
      <w:pPr>
        <w:ind w:left="1440"/>
      </w:pPr>
      <w:r>
        <w:lastRenderedPageBreak/>
        <w:t>Nadine Chambers (Independent Researcher), ‘</w:t>
      </w:r>
      <w:proofErr w:type="spellStart"/>
      <w:r>
        <w:t>Decolonial</w:t>
      </w:r>
      <w:proofErr w:type="spellEnd"/>
      <w:r>
        <w:t xml:space="preserve">, Post-Colonial or Neo-Colonial? The Rocky, Hard Places Between First Peoples and </w:t>
      </w:r>
      <w:proofErr w:type="spellStart"/>
      <w:r>
        <w:t>Arrivants</w:t>
      </w:r>
      <w:proofErr w:type="spellEnd"/>
      <w:r>
        <w:t xml:space="preserve"> in the Caribbean and Beyond’.</w:t>
      </w:r>
    </w:p>
    <w:p w14:paraId="7E44AE67" w14:textId="314834E0" w:rsidR="00045354" w:rsidRDefault="00045354" w:rsidP="00045354">
      <w:pPr>
        <w:rPr>
          <w:rFonts w:cs="Arial"/>
        </w:rPr>
      </w:pPr>
    </w:p>
    <w:p w14:paraId="7AC406D1" w14:textId="4EEF9DD8" w:rsidR="00045354" w:rsidRDefault="000A200F" w:rsidP="00746C4F">
      <w:pPr>
        <w:ind w:left="1440" w:hanging="1440"/>
        <w:rPr>
          <w:rFonts w:cs="Arial"/>
        </w:rPr>
      </w:pPr>
      <w:r>
        <w:rPr>
          <w:rFonts w:cs="Arial"/>
        </w:rPr>
        <w:t>17</w:t>
      </w:r>
      <w:r w:rsidR="00045354">
        <w:rPr>
          <w:rFonts w:cs="Arial"/>
        </w:rPr>
        <w:t>.15</w:t>
      </w:r>
      <w:r>
        <w:rPr>
          <w:rFonts w:cs="Arial"/>
        </w:rPr>
        <w:t>-18.15</w:t>
      </w:r>
      <w:r w:rsidR="00045354">
        <w:rPr>
          <w:rFonts w:cs="Arial"/>
        </w:rPr>
        <w:tab/>
      </w:r>
      <w:r w:rsidR="00045354" w:rsidRPr="00527DAB">
        <w:rPr>
          <w:rFonts w:cs="Arial"/>
        </w:rPr>
        <w:t>Keynote: Matthew Smith (Univer</w:t>
      </w:r>
      <w:r w:rsidR="00045354">
        <w:rPr>
          <w:rFonts w:cs="Arial"/>
        </w:rPr>
        <w:t>sity of the West Indies, Mona)</w:t>
      </w:r>
      <w:r w:rsidR="00746C4F">
        <w:rPr>
          <w:rFonts w:cs="Arial"/>
        </w:rPr>
        <w:t>, ‘Loving and Leaving the New Jamaica: Reckoning with the 1960s’.</w:t>
      </w:r>
    </w:p>
    <w:p w14:paraId="0441EFCA" w14:textId="77777777" w:rsidR="00404AB3" w:rsidRPr="000A200F" w:rsidRDefault="00404AB3" w:rsidP="00746C4F">
      <w:pPr>
        <w:ind w:left="1440" w:hanging="1440"/>
        <w:rPr>
          <w:rFonts w:cs="Arial"/>
        </w:rPr>
      </w:pPr>
    </w:p>
    <w:p w14:paraId="147DAD6E" w14:textId="0F43C8E8" w:rsidR="008F276B" w:rsidRDefault="000A200F" w:rsidP="008F276B">
      <w:pPr>
        <w:rPr>
          <w:rFonts w:cs="Arial"/>
        </w:rPr>
      </w:pPr>
      <w:r>
        <w:rPr>
          <w:rFonts w:cs="Arial"/>
        </w:rPr>
        <w:t>18.1</w:t>
      </w:r>
      <w:r w:rsidR="00C456B8">
        <w:rPr>
          <w:rFonts w:cs="Arial"/>
        </w:rPr>
        <w:t>5- 19.00</w:t>
      </w:r>
      <w:r w:rsidR="00C456B8">
        <w:rPr>
          <w:rFonts w:cs="Arial"/>
        </w:rPr>
        <w:tab/>
        <w:t>Wine reception.</w:t>
      </w:r>
    </w:p>
    <w:p w14:paraId="6337610A" w14:textId="77777777" w:rsidR="00AA155D" w:rsidRPr="00527DAB" w:rsidRDefault="00AA155D" w:rsidP="008F276B">
      <w:pPr>
        <w:rPr>
          <w:rFonts w:cs="Arial"/>
        </w:rPr>
      </w:pPr>
    </w:p>
    <w:p w14:paraId="347323B6" w14:textId="77777777" w:rsidR="008F276B" w:rsidRPr="00527DAB" w:rsidRDefault="008F276B" w:rsidP="008F276B">
      <w:pPr>
        <w:rPr>
          <w:rFonts w:cs="Arial"/>
        </w:rPr>
      </w:pPr>
      <w:r w:rsidRPr="00527DAB">
        <w:rPr>
          <w:rFonts w:cs="Arial"/>
        </w:rPr>
        <w:t>19.00</w:t>
      </w:r>
      <w:r w:rsidRPr="00527DAB">
        <w:rPr>
          <w:rFonts w:cs="Arial"/>
        </w:rPr>
        <w:tab/>
      </w:r>
      <w:r w:rsidRPr="00527DAB">
        <w:rPr>
          <w:rFonts w:cs="Arial"/>
        </w:rPr>
        <w:tab/>
        <w:t>Informal dinner for speakers and guests.</w:t>
      </w:r>
    </w:p>
    <w:p w14:paraId="402DD349" w14:textId="77777777" w:rsidR="008F276B" w:rsidRPr="00527DAB" w:rsidRDefault="008F276B" w:rsidP="008F276B">
      <w:pPr>
        <w:rPr>
          <w:rFonts w:cs="Arial"/>
        </w:rPr>
      </w:pPr>
    </w:p>
    <w:p w14:paraId="390F6D03" w14:textId="77777777" w:rsidR="008F276B" w:rsidRDefault="008F276B" w:rsidP="008F276B">
      <w:pPr>
        <w:rPr>
          <w:rFonts w:cs="Arial"/>
        </w:rPr>
      </w:pPr>
    </w:p>
    <w:p w14:paraId="088B8817" w14:textId="77777777" w:rsidR="00404AB3" w:rsidRDefault="00404AB3" w:rsidP="008F276B">
      <w:pPr>
        <w:rPr>
          <w:rFonts w:cs="Arial"/>
        </w:rPr>
      </w:pPr>
    </w:p>
    <w:p w14:paraId="6BF07EEB" w14:textId="77777777" w:rsidR="00404AB3" w:rsidRPr="00527DAB" w:rsidRDefault="00404AB3" w:rsidP="008F276B">
      <w:pPr>
        <w:rPr>
          <w:rFonts w:cs="Arial"/>
        </w:rPr>
      </w:pPr>
    </w:p>
    <w:p w14:paraId="1FD5EF99" w14:textId="77777777" w:rsidR="008F276B" w:rsidRPr="00527DAB" w:rsidRDefault="008F276B" w:rsidP="008F276B">
      <w:pPr>
        <w:rPr>
          <w:rFonts w:cs="Arial"/>
          <w:b/>
        </w:rPr>
      </w:pPr>
      <w:r w:rsidRPr="00527DAB">
        <w:rPr>
          <w:rFonts w:cs="Arial"/>
          <w:b/>
        </w:rPr>
        <w:t>Day Two</w:t>
      </w:r>
    </w:p>
    <w:p w14:paraId="6D557C73" w14:textId="77777777" w:rsidR="008F276B" w:rsidRDefault="008F276B" w:rsidP="00527DAB">
      <w:pPr>
        <w:rPr>
          <w:rFonts w:cs="Arial"/>
          <w:b/>
        </w:rPr>
      </w:pPr>
    </w:p>
    <w:p w14:paraId="1C39ED08" w14:textId="57B9930C" w:rsidR="000A200F" w:rsidRDefault="000A200F" w:rsidP="00527DAB">
      <w:pPr>
        <w:rPr>
          <w:rFonts w:cs="Arial"/>
        </w:rPr>
      </w:pPr>
      <w:r>
        <w:rPr>
          <w:rFonts w:cs="Arial"/>
        </w:rPr>
        <w:t>9.45-10.00</w:t>
      </w:r>
      <w:r w:rsidR="002803F2">
        <w:rPr>
          <w:rFonts w:cs="Arial"/>
        </w:rPr>
        <w:tab/>
        <w:t>A</w:t>
      </w:r>
      <w:r w:rsidR="006A67E6">
        <w:rPr>
          <w:rFonts w:cs="Arial"/>
        </w:rPr>
        <w:t>rrival</w:t>
      </w:r>
      <w:r w:rsidR="0040615B">
        <w:rPr>
          <w:rFonts w:cs="Arial"/>
        </w:rPr>
        <w:t>.</w:t>
      </w:r>
    </w:p>
    <w:p w14:paraId="399BCEF4" w14:textId="77777777" w:rsidR="00AA155D" w:rsidRPr="006A67E6" w:rsidRDefault="00AA155D" w:rsidP="00527DAB">
      <w:pPr>
        <w:rPr>
          <w:rFonts w:cs="Arial"/>
        </w:rPr>
      </w:pPr>
    </w:p>
    <w:p w14:paraId="69D664C5" w14:textId="5893CDBB" w:rsidR="00746C4F" w:rsidRDefault="002678A7" w:rsidP="00AA155D">
      <w:pPr>
        <w:ind w:left="1440" w:hanging="1440"/>
      </w:pPr>
      <w:r w:rsidRPr="004B3841">
        <w:rPr>
          <w:rFonts w:cs="Arial"/>
        </w:rPr>
        <w:t>10.00-11.3</w:t>
      </w:r>
      <w:r w:rsidR="008F276B" w:rsidRPr="004B3841">
        <w:rPr>
          <w:rFonts w:cs="Arial"/>
        </w:rPr>
        <w:t>0</w:t>
      </w:r>
      <w:r w:rsidR="008F276B" w:rsidRPr="004B3841">
        <w:rPr>
          <w:rFonts w:cs="Arial"/>
        </w:rPr>
        <w:tab/>
      </w:r>
      <w:r w:rsidR="00746C4F" w:rsidRPr="004B3841">
        <w:t xml:space="preserve">Panel Three: </w:t>
      </w:r>
      <w:r w:rsidR="00746C4F">
        <w:t>‘</w:t>
      </w:r>
      <w:r w:rsidR="00746C4F" w:rsidRPr="004B3841">
        <w:t xml:space="preserve">The Language of </w:t>
      </w:r>
      <w:r w:rsidR="00EB1B21">
        <w:t>(De)Colonisation:</w:t>
      </w:r>
      <w:r w:rsidR="00746C4F">
        <w:t xml:space="preserve"> Literature and Education’.</w:t>
      </w:r>
    </w:p>
    <w:p w14:paraId="295F2F2C" w14:textId="77777777" w:rsidR="00AA155D" w:rsidRPr="004B3841" w:rsidRDefault="00AA155D" w:rsidP="00AA155D">
      <w:pPr>
        <w:ind w:left="1440" w:hanging="1440"/>
        <w:rPr>
          <w:rFonts w:cs="Arial"/>
        </w:rPr>
      </w:pPr>
    </w:p>
    <w:p w14:paraId="60E4CD67" w14:textId="77777777" w:rsidR="00746C4F" w:rsidRDefault="00746C4F" w:rsidP="00746C4F">
      <w:pPr>
        <w:ind w:left="1440"/>
      </w:pPr>
      <w:r>
        <w:t xml:space="preserve">James Williams (Queen Mary University), ‘“More </w:t>
      </w:r>
      <w:proofErr w:type="spellStart"/>
      <w:r>
        <w:t>baká</w:t>
      </w:r>
      <w:proofErr w:type="spellEnd"/>
      <w:r>
        <w:t xml:space="preserve"> than border”: Shibboleths in </w:t>
      </w:r>
      <w:proofErr w:type="spellStart"/>
      <w:r>
        <w:t>Junot</w:t>
      </w:r>
      <w:proofErr w:type="spellEnd"/>
      <w:r>
        <w:t xml:space="preserve"> Diaz’s </w:t>
      </w:r>
      <w:r w:rsidRPr="00FE4005">
        <w:rPr>
          <w:i/>
        </w:rPr>
        <w:t xml:space="preserve">The Brief Wondrous Life of Oscar </w:t>
      </w:r>
      <w:proofErr w:type="spellStart"/>
      <w:r w:rsidRPr="00FE4005">
        <w:rPr>
          <w:i/>
        </w:rPr>
        <w:t>Wao</w:t>
      </w:r>
      <w:proofErr w:type="spellEnd"/>
      <w:r>
        <w:t>’.</w:t>
      </w:r>
    </w:p>
    <w:p w14:paraId="44A8E194" w14:textId="77777777" w:rsidR="00746C4F" w:rsidRDefault="00746C4F" w:rsidP="00746C4F"/>
    <w:p w14:paraId="1DE2B998" w14:textId="51026FB8" w:rsidR="00746C4F" w:rsidRDefault="00746C4F" w:rsidP="00746C4F">
      <w:pPr>
        <w:ind w:left="1440"/>
      </w:pPr>
      <w:r>
        <w:t xml:space="preserve">Marie Lily </w:t>
      </w:r>
      <w:proofErr w:type="spellStart"/>
      <w:r>
        <w:t>Cerat</w:t>
      </w:r>
      <w:proofErr w:type="spellEnd"/>
      <w:r>
        <w:t xml:space="preserve"> (</w:t>
      </w:r>
      <w:r w:rsidR="00192E61">
        <w:t xml:space="preserve">The Graduate </w:t>
      </w:r>
      <w:proofErr w:type="spellStart"/>
      <w:r w:rsidR="00192E61">
        <w:t>Center</w:t>
      </w:r>
      <w:proofErr w:type="spellEnd"/>
      <w:r w:rsidR="00192E61">
        <w:t xml:space="preserve">, </w:t>
      </w:r>
      <w:r>
        <w:t xml:space="preserve">City University of New York), ‘Decolonizing and (Re)Theorizing the Haitian Experience: Vision of a Haitian </w:t>
      </w:r>
      <w:proofErr w:type="spellStart"/>
      <w:r w:rsidRPr="00FE4005">
        <w:rPr>
          <w:i/>
        </w:rPr>
        <w:t>natifnatal</w:t>
      </w:r>
      <w:proofErr w:type="spellEnd"/>
      <w:r>
        <w:t xml:space="preserve"> Epistemology’.</w:t>
      </w:r>
    </w:p>
    <w:p w14:paraId="1DF6B2FE" w14:textId="77777777" w:rsidR="00746C4F" w:rsidRDefault="00746C4F" w:rsidP="00746C4F"/>
    <w:p w14:paraId="48934425" w14:textId="00231CD3" w:rsidR="004B3841" w:rsidRDefault="00746C4F" w:rsidP="00746C4F">
      <w:pPr>
        <w:ind w:left="1440"/>
      </w:pPr>
      <w:r>
        <w:t xml:space="preserve">Ruth </w:t>
      </w:r>
      <w:proofErr w:type="spellStart"/>
      <w:r>
        <w:t>Minott</w:t>
      </w:r>
      <w:proofErr w:type="spellEnd"/>
      <w:r>
        <w:t xml:space="preserve"> </w:t>
      </w:r>
      <w:proofErr w:type="spellStart"/>
      <w:r>
        <w:t>Egglestone</w:t>
      </w:r>
      <w:proofErr w:type="spellEnd"/>
      <w:r>
        <w:t xml:space="preserve"> (Independent Researcher), ‘Finding the </w:t>
      </w:r>
      <w:proofErr w:type="spellStart"/>
      <w:r>
        <w:t>Anancyesque</w:t>
      </w:r>
      <w:proofErr w:type="spellEnd"/>
      <w:r>
        <w:t xml:space="preserve"> in Shakespeare’s </w:t>
      </w:r>
      <w:r w:rsidRPr="00FE4005">
        <w:rPr>
          <w:i/>
        </w:rPr>
        <w:t>Julius Caesar</w:t>
      </w:r>
      <w:r>
        <w:t xml:space="preserve"> and the Decolonisation Project in Jamaica Between 1938 and 1958’.</w:t>
      </w:r>
    </w:p>
    <w:p w14:paraId="7098D9F1" w14:textId="77777777" w:rsidR="00404AB3" w:rsidRPr="00746C4F" w:rsidRDefault="00404AB3" w:rsidP="00746C4F">
      <w:pPr>
        <w:ind w:left="1440"/>
      </w:pPr>
    </w:p>
    <w:p w14:paraId="3EB92CEA" w14:textId="02B4E6D1" w:rsidR="00746C4F" w:rsidRDefault="002678A7" w:rsidP="00746C4F">
      <w:pPr>
        <w:ind w:left="1440" w:hanging="1440"/>
        <w:rPr>
          <w:rFonts w:cs="Arial"/>
        </w:rPr>
      </w:pPr>
      <w:r>
        <w:rPr>
          <w:rFonts w:cs="Arial"/>
        </w:rPr>
        <w:t>11.3</w:t>
      </w:r>
      <w:r w:rsidR="002803F2">
        <w:rPr>
          <w:rFonts w:cs="Arial"/>
        </w:rPr>
        <w:t>0</w:t>
      </w:r>
      <w:r w:rsidR="00D45B07">
        <w:rPr>
          <w:rFonts w:cs="Arial"/>
        </w:rPr>
        <w:t>-11.45</w:t>
      </w:r>
      <w:r w:rsidR="00527DAB" w:rsidRPr="00527DAB">
        <w:rPr>
          <w:rFonts w:cs="Arial"/>
        </w:rPr>
        <w:tab/>
      </w:r>
      <w:r w:rsidR="00746C4F">
        <w:rPr>
          <w:rFonts w:cs="Arial"/>
        </w:rPr>
        <w:t>Coffee.</w:t>
      </w:r>
    </w:p>
    <w:p w14:paraId="43A17E3B" w14:textId="77777777" w:rsidR="00AA155D" w:rsidRDefault="00AA155D" w:rsidP="00746C4F">
      <w:pPr>
        <w:ind w:left="1440" w:hanging="1440"/>
        <w:rPr>
          <w:rFonts w:cs="Arial"/>
        </w:rPr>
      </w:pPr>
    </w:p>
    <w:p w14:paraId="43D2081E" w14:textId="291DA909" w:rsidR="004B3841" w:rsidRDefault="00D45B07" w:rsidP="00746C4F">
      <w:pPr>
        <w:ind w:left="1440" w:hanging="1440"/>
        <w:rPr>
          <w:rFonts w:cs="Arial"/>
        </w:rPr>
      </w:pPr>
      <w:r>
        <w:rPr>
          <w:rFonts w:cs="Arial"/>
        </w:rPr>
        <w:t>11.45-12.45</w:t>
      </w:r>
      <w:r w:rsidR="004F291D">
        <w:rPr>
          <w:rFonts w:cs="Arial"/>
        </w:rPr>
        <w:tab/>
      </w:r>
      <w:r w:rsidR="00746C4F">
        <w:rPr>
          <w:rFonts w:cs="Arial"/>
        </w:rPr>
        <w:t>Workshop Two: Organising for the Caribbean: session on ho</w:t>
      </w:r>
      <w:r>
        <w:rPr>
          <w:rFonts w:cs="Arial"/>
        </w:rPr>
        <w:t>w to campaign for change in the Caribbean.</w:t>
      </w:r>
    </w:p>
    <w:p w14:paraId="25746FB5" w14:textId="77777777" w:rsidR="00AA155D" w:rsidRPr="00746C4F" w:rsidRDefault="00AA155D" w:rsidP="00746C4F">
      <w:pPr>
        <w:ind w:left="1440" w:hanging="1440"/>
        <w:rPr>
          <w:rFonts w:cs="Arial"/>
        </w:rPr>
      </w:pPr>
    </w:p>
    <w:p w14:paraId="20437DC8" w14:textId="32D86918" w:rsidR="004B3841" w:rsidRDefault="00D45B07" w:rsidP="003233C0">
      <w:pPr>
        <w:rPr>
          <w:rFonts w:cs="Arial"/>
        </w:rPr>
      </w:pPr>
      <w:r>
        <w:rPr>
          <w:rFonts w:cs="Arial"/>
        </w:rPr>
        <w:t>12.45-13.30</w:t>
      </w:r>
      <w:r w:rsidR="001078E6">
        <w:rPr>
          <w:rFonts w:cs="Arial"/>
        </w:rPr>
        <w:tab/>
        <w:t>Lunch</w:t>
      </w:r>
    </w:p>
    <w:p w14:paraId="7EEE3729" w14:textId="77777777" w:rsidR="00AA155D" w:rsidRDefault="00AA155D" w:rsidP="003233C0">
      <w:pPr>
        <w:rPr>
          <w:rFonts w:cs="Arial"/>
        </w:rPr>
      </w:pPr>
    </w:p>
    <w:p w14:paraId="5872FB7B" w14:textId="379FA544" w:rsidR="001078E6" w:rsidRDefault="00D45B07" w:rsidP="001078E6">
      <w:r>
        <w:rPr>
          <w:rFonts w:cs="Arial"/>
        </w:rPr>
        <w:t>13.30-15.00</w:t>
      </w:r>
      <w:r w:rsidR="001078E6">
        <w:rPr>
          <w:rFonts w:cs="Arial"/>
        </w:rPr>
        <w:tab/>
        <w:t>Panel Four: ‘</w:t>
      </w:r>
      <w:r w:rsidR="001078E6" w:rsidRPr="001078E6">
        <w:t>Arguing Around Decolonisation: De-colonial Futures</w:t>
      </w:r>
      <w:r w:rsidR="001078E6">
        <w:t>’.</w:t>
      </w:r>
    </w:p>
    <w:p w14:paraId="13C719E1" w14:textId="77777777" w:rsidR="00AA155D" w:rsidRPr="00F85A6A" w:rsidRDefault="00AA155D" w:rsidP="001078E6">
      <w:pPr>
        <w:rPr>
          <w:b/>
        </w:rPr>
      </w:pPr>
    </w:p>
    <w:p w14:paraId="4E267AE5" w14:textId="77777777" w:rsidR="001078E6" w:rsidRDefault="001078E6" w:rsidP="00AA155D">
      <w:pPr>
        <w:ind w:left="1440"/>
      </w:pPr>
      <w:r>
        <w:t>Karen Salt (University of Nottingham), ‘Decolonisation, States of Blackness and the Problem of Black Nullification’.</w:t>
      </w:r>
    </w:p>
    <w:p w14:paraId="35457B88" w14:textId="77777777" w:rsidR="001078E6" w:rsidRDefault="001078E6" w:rsidP="001078E6"/>
    <w:p w14:paraId="45A0F02A" w14:textId="77777777" w:rsidR="001078E6" w:rsidRDefault="001078E6" w:rsidP="00AA155D">
      <w:pPr>
        <w:ind w:left="1440"/>
      </w:pPr>
      <w:r>
        <w:t xml:space="preserve">Laura Lomas (Rutgers University), ‘Lourdes </w:t>
      </w:r>
      <w:proofErr w:type="spellStart"/>
      <w:r>
        <w:t>Casal’s</w:t>
      </w:r>
      <w:proofErr w:type="spellEnd"/>
      <w:r>
        <w:t xml:space="preserve"> </w:t>
      </w:r>
      <w:proofErr w:type="spellStart"/>
      <w:r>
        <w:t>Decolonial</w:t>
      </w:r>
      <w:proofErr w:type="spellEnd"/>
      <w:r>
        <w:t xml:space="preserve"> Writing in Havana and New York’.</w:t>
      </w:r>
    </w:p>
    <w:p w14:paraId="4A2A5A57" w14:textId="77777777" w:rsidR="001078E6" w:rsidRDefault="001078E6" w:rsidP="001078E6"/>
    <w:p w14:paraId="55D8A8B3" w14:textId="0EB1E095" w:rsidR="001078E6" w:rsidRDefault="001078E6" w:rsidP="001078E6">
      <w:pPr>
        <w:ind w:left="1440"/>
      </w:pPr>
      <w:r>
        <w:lastRenderedPageBreak/>
        <w:t xml:space="preserve">Miguel </w:t>
      </w:r>
      <w:proofErr w:type="spellStart"/>
      <w:r>
        <w:t>Gualdrón</w:t>
      </w:r>
      <w:proofErr w:type="spellEnd"/>
      <w:r>
        <w:t xml:space="preserve"> (DePaul University), ‘Memories of the Abyss: </w:t>
      </w:r>
      <w:proofErr w:type="spellStart"/>
      <w:r>
        <w:t>Glissant’s</w:t>
      </w:r>
      <w:proofErr w:type="spellEnd"/>
      <w:r>
        <w:t xml:space="preserve"> Philosophy of Caribbean History in the Context of </w:t>
      </w:r>
      <w:proofErr w:type="spellStart"/>
      <w:r>
        <w:t>Césaire</w:t>
      </w:r>
      <w:proofErr w:type="spellEnd"/>
      <w:r>
        <w:t xml:space="preserve"> and Fanon’</w:t>
      </w:r>
      <w:r w:rsidR="00AA155D">
        <w:t>.</w:t>
      </w:r>
    </w:p>
    <w:p w14:paraId="58389B7D" w14:textId="77777777" w:rsidR="00AA155D" w:rsidRDefault="00AA155D" w:rsidP="001078E6">
      <w:pPr>
        <w:ind w:left="1440"/>
      </w:pPr>
    </w:p>
    <w:p w14:paraId="6FD4F206" w14:textId="5755B555" w:rsidR="00C456B8" w:rsidRDefault="00D45B07" w:rsidP="003233C0">
      <w:pPr>
        <w:rPr>
          <w:rFonts w:cs="Arial"/>
        </w:rPr>
      </w:pPr>
      <w:r>
        <w:rPr>
          <w:rFonts w:cs="Arial"/>
        </w:rPr>
        <w:t>15.00-15.15</w:t>
      </w:r>
      <w:r w:rsidR="001078E6">
        <w:rPr>
          <w:rFonts w:cs="Arial"/>
        </w:rPr>
        <w:tab/>
        <w:t>Coffee</w:t>
      </w:r>
    </w:p>
    <w:p w14:paraId="386F4A27" w14:textId="77777777" w:rsidR="00D45B07" w:rsidRDefault="00D45B07" w:rsidP="00AA155D">
      <w:pPr>
        <w:ind w:left="1440" w:hanging="1440"/>
      </w:pPr>
      <w:r>
        <w:rPr>
          <w:rFonts w:cs="Arial"/>
        </w:rPr>
        <w:t>15.15-16.15</w:t>
      </w:r>
      <w:r>
        <w:rPr>
          <w:rFonts w:cs="Arial"/>
        </w:rPr>
        <w:tab/>
      </w:r>
      <w:r w:rsidRPr="00D45B07">
        <w:t xml:space="preserve">Panel Five: </w:t>
      </w:r>
      <w:r>
        <w:t>‘</w:t>
      </w:r>
      <w:r w:rsidRPr="00D45B07">
        <w:t>Shifting Perceptions of the Caribbean: Reconfiguring Family and Nation</w:t>
      </w:r>
      <w:r>
        <w:t>’.</w:t>
      </w:r>
    </w:p>
    <w:p w14:paraId="59016342" w14:textId="77777777" w:rsidR="00AA155D" w:rsidRPr="00D45B07" w:rsidRDefault="00AA155D" w:rsidP="00AA155D">
      <w:pPr>
        <w:ind w:left="1440" w:hanging="1440"/>
      </w:pPr>
    </w:p>
    <w:p w14:paraId="207C9715" w14:textId="77777777" w:rsidR="00D45B07" w:rsidRDefault="00D45B07" w:rsidP="00AA155D">
      <w:pPr>
        <w:ind w:left="1440"/>
      </w:pPr>
      <w:proofErr w:type="spellStart"/>
      <w:r>
        <w:t>Adom</w:t>
      </w:r>
      <w:proofErr w:type="spellEnd"/>
      <w:r>
        <w:t xml:space="preserve"> </w:t>
      </w:r>
      <w:proofErr w:type="spellStart"/>
      <w:r>
        <w:t>Philogene</w:t>
      </w:r>
      <w:proofErr w:type="spellEnd"/>
      <w:r>
        <w:t xml:space="preserve"> Heron (ILAS, University of London), ‘</w:t>
      </w:r>
      <w:r w:rsidRPr="00E771E9">
        <w:t>The Name of the Father in the Caribbean: Myth, Metaphor, Multiplicity</w:t>
      </w:r>
      <w:r>
        <w:t>’.</w:t>
      </w:r>
    </w:p>
    <w:p w14:paraId="66BCBD18" w14:textId="77777777" w:rsidR="00D45B07" w:rsidRDefault="00D45B07" w:rsidP="00D45B07"/>
    <w:p w14:paraId="71AF31F5" w14:textId="77777777" w:rsidR="00D45B07" w:rsidRDefault="00D45B07" w:rsidP="00D45B07">
      <w:pPr>
        <w:ind w:left="1440"/>
      </w:pPr>
      <w:r>
        <w:t xml:space="preserve">Maria A. Lee </w:t>
      </w:r>
      <w:proofErr w:type="spellStart"/>
      <w:r>
        <w:t>Strohmayer</w:t>
      </w:r>
      <w:proofErr w:type="spellEnd"/>
      <w:r>
        <w:t xml:space="preserve"> (Independent Researcher), ‘Curating the Nation: The Politics of Recognition in a Bahamian National Museum’.</w:t>
      </w:r>
    </w:p>
    <w:p w14:paraId="2549BE7C" w14:textId="191D56EB" w:rsidR="00AA155D" w:rsidRDefault="00AA155D" w:rsidP="00D45B07">
      <w:pPr>
        <w:ind w:left="1440"/>
      </w:pPr>
      <w:r>
        <w:tab/>
      </w:r>
    </w:p>
    <w:p w14:paraId="174A9996" w14:textId="20C2D397" w:rsidR="00D45B07" w:rsidRDefault="00216A6B" w:rsidP="00AA155D">
      <w:pPr>
        <w:ind w:left="1440" w:hanging="1440"/>
        <w:rPr>
          <w:rFonts w:cs="Arial"/>
        </w:rPr>
      </w:pPr>
      <w:r>
        <w:rPr>
          <w:rFonts w:cs="Arial"/>
        </w:rPr>
        <w:t>16.15-16.45</w:t>
      </w:r>
      <w:r>
        <w:rPr>
          <w:rFonts w:cs="Arial"/>
        </w:rPr>
        <w:tab/>
        <w:t xml:space="preserve">Performance by Rubén </w:t>
      </w:r>
      <w:proofErr w:type="spellStart"/>
      <w:r>
        <w:rPr>
          <w:rFonts w:cs="Arial"/>
        </w:rPr>
        <w:t>Dávila</w:t>
      </w:r>
      <w:proofErr w:type="spellEnd"/>
      <w:r>
        <w:rPr>
          <w:rFonts w:cs="Arial"/>
        </w:rPr>
        <w:t xml:space="preserve">, ‘El </w:t>
      </w:r>
      <w:proofErr w:type="spellStart"/>
      <w:r>
        <w:rPr>
          <w:rFonts w:cs="Arial"/>
        </w:rPr>
        <w:t>Vuelo</w:t>
      </w:r>
      <w:proofErr w:type="spellEnd"/>
      <w:r>
        <w:rPr>
          <w:rFonts w:cs="Arial"/>
        </w:rPr>
        <w:t xml:space="preserve"> del </w:t>
      </w:r>
      <w:proofErr w:type="spellStart"/>
      <w:r>
        <w:rPr>
          <w:rFonts w:cs="Arial"/>
        </w:rPr>
        <w:t>Golondrino</w:t>
      </w:r>
      <w:proofErr w:type="spellEnd"/>
      <w:r>
        <w:rPr>
          <w:rFonts w:cs="Arial"/>
        </w:rPr>
        <w:t>’ on the experience of Caribbean and Andean migrants to New York.</w:t>
      </w:r>
    </w:p>
    <w:p w14:paraId="159C2DDF" w14:textId="77777777" w:rsidR="00AA155D" w:rsidRDefault="00AA155D" w:rsidP="00AA155D">
      <w:pPr>
        <w:ind w:left="1440" w:hanging="1440"/>
        <w:rPr>
          <w:rFonts w:cs="Arial"/>
        </w:rPr>
      </w:pPr>
    </w:p>
    <w:p w14:paraId="128C3409" w14:textId="34356710" w:rsidR="004B3841" w:rsidRDefault="00216A6B" w:rsidP="00D45B07">
      <w:pPr>
        <w:ind w:left="1440" w:hanging="1440"/>
        <w:rPr>
          <w:rFonts w:cs="Arial"/>
        </w:rPr>
      </w:pPr>
      <w:r>
        <w:rPr>
          <w:rFonts w:cs="Arial"/>
        </w:rPr>
        <w:t>16.45-17.4</w:t>
      </w:r>
      <w:r w:rsidR="00D45B07">
        <w:rPr>
          <w:rFonts w:cs="Arial"/>
        </w:rPr>
        <w:t>5</w:t>
      </w:r>
      <w:r w:rsidR="001078E6">
        <w:rPr>
          <w:rFonts w:cs="Arial"/>
        </w:rPr>
        <w:tab/>
        <w:t>Guest Speakers:</w:t>
      </w:r>
      <w:r w:rsidR="001078E6" w:rsidRPr="00527DAB">
        <w:rPr>
          <w:rFonts w:cs="Arial"/>
        </w:rPr>
        <w:t xml:space="preserve"> Tina K. </w:t>
      </w:r>
      <w:proofErr w:type="spellStart"/>
      <w:r w:rsidR="001078E6" w:rsidRPr="00527DAB">
        <w:rPr>
          <w:rFonts w:cs="Arial"/>
        </w:rPr>
        <w:t>Ramnarine</w:t>
      </w:r>
      <w:proofErr w:type="spellEnd"/>
      <w:r w:rsidR="001078E6" w:rsidRPr="00527DAB">
        <w:rPr>
          <w:rFonts w:cs="Arial"/>
        </w:rPr>
        <w:t xml:space="preserve"> (Royal Holloway, University of London</w:t>
      </w:r>
      <w:r w:rsidR="001078E6">
        <w:rPr>
          <w:rFonts w:cs="Arial"/>
        </w:rPr>
        <w:t xml:space="preserve">); </w:t>
      </w:r>
      <w:r w:rsidR="001078E6">
        <w:rPr>
          <w:rFonts w:ascii="Arial" w:hAnsi="Arial" w:cs="Arial"/>
          <w:sz w:val="22"/>
          <w:szCs w:val="22"/>
        </w:rPr>
        <w:t>William ‘</w:t>
      </w:r>
      <w:proofErr w:type="spellStart"/>
      <w:r w:rsidR="001078E6">
        <w:rPr>
          <w:rFonts w:ascii="Arial" w:hAnsi="Arial" w:cs="Arial"/>
          <w:sz w:val="22"/>
          <w:szCs w:val="22"/>
        </w:rPr>
        <w:t>Lez</w:t>
      </w:r>
      <w:proofErr w:type="spellEnd"/>
      <w:r w:rsidR="001078E6">
        <w:rPr>
          <w:rFonts w:ascii="Arial" w:hAnsi="Arial" w:cs="Arial"/>
          <w:sz w:val="22"/>
          <w:szCs w:val="22"/>
        </w:rPr>
        <w:t xml:space="preserve">’ </w:t>
      </w:r>
      <w:r w:rsidR="001078E6" w:rsidRPr="000A200F">
        <w:rPr>
          <w:rFonts w:cs="Arial"/>
        </w:rPr>
        <w:t>Henry (University of West London).</w:t>
      </w:r>
    </w:p>
    <w:p w14:paraId="239875D7" w14:textId="77777777" w:rsidR="00AA155D" w:rsidRDefault="00AA155D" w:rsidP="00D45B07">
      <w:pPr>
        <w:ind w:left="1440" w:hanging="1440"/>
        <w:rPr>
          <w:rFonts w:cs="Arial"/>
        </w:rPr>
      </w:pPr>
    </w:p>
    <w:p w14:paraId="6E705EC9" w14:textId="732C672C" w:rsidR="006A67E6" w:rsidRDefault="003A561F" w:rsidP="00527DAB">
      <w:pPr>
        <w:rPr>
          <w:rFonts w:cs="Arial"/>
        </w:rPr>
      </w:pPr>
      <w:r>
        <w:rPr>
          <w:rFonts w:cs="Arial"/>
        </w:rPr>
        <w:t>17.45</w:t>
      </w:r>
      <w:r w:rsidR="000A200F" w:rsidRPr="000A200F">
        <w:rPr>
          <w:rFonts w:cs="Arial"/>
        </w:rPr>
        <w:tab/>
      </w:r>
      <w:r w:rsidR="002803F2" w:rsidRPr="000A200F">
        <w:rPr>
          <w:rFonts w:cs="Arial"/>
        </w:rPr>
        <w:tab/>
        <w:t>Conclusion</w:t>
      </w:r>
    </w:p>
    <w:p w14:paraId="47BCFE5C" w14:textId="77777777" w:rsidR="004F291D" w:rsidRDefault="004F291D" w:rsidP="00527DAB">
      <w:pPr>
        <w:rPr>
          <w:rFonts w:cs="Arial"/>
        </w:rPr>
      </w:pPr>
    </w:p>
    <w:p w14:paraId="3876D794" w14:textId="77777777" w:rsidR="004F291D" w:rsidRDefault="004F291D" w:rsidP="00527DAB">
      <w:pPr>
        <w:rPr>
          <w:rFonts w:cs="Arial"/>
        </w:rPr>
      </w:pPr>
    </w:p>
    <w:p w14:paraId="42391F88" w14:textId="77777777" w:rsidR="004F291D" w:rsidRDefault="004F291D" w:rsidP="00527DAB">
      <w:pPr>
        <w:rPr>
          <w:rFonts w:cs="Arial"/>
        </w:rPr>
      </w:pPr>
    </w:p>
    <w:p w14:paraId="247B8B49" w14:textId="77777777" w:rsidR="004F291D" w:rsidRPr="000A200F" w:rsidRDefault="004F291D" w:rsidP="00527DAB">
      <w:pPr>
        <w:rPr>
          <w:rFonts w:cs="Arial"/>
        </w:rPr>
      </w:pPr>
    </w:p>
    <w:sectPr w:rsidR="004F291D" w:rsidRPr="000A200F" w:rsidSect="00AA15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F"/>
    <w:rsid w:val="00045354"/>
    <w:rsid w:val="00081B05"/>
    <w:rsid w:val="000A200F"/>
    <w:rsid w:val="00103F22"/>
    <w:rsid w:val="001078E6"/>
    <w:rsid w:val="00122BD8"/>
    <w:rsid w:val="00192E61"/>
    <w:rsid w:val="001E2753"/>
    <w:rsid w:val="001E73FE"/>
    <w:rsid w:val="00216A6B"/>
    <w:rsid w:val="002678A7"/>
    <w:rsid w:val="002803F2"/>
    <w:rsid w:val="003233C0"/>
    <w:rsid w:val="003A561F"/>
    <w:rsid w:val="00404AB3"/>
    <w:rsid w:val="0040615B"/>
    <w:rsid w:val="00471018"/>
    <w:rsid w:val="004B3841"/>
    <w:rsid w:val="004F291D"/>
    <w:rsid w:val="00527DAB"/>
    <w:rsid w:val="005B1CD8"/>
    <w:rsid w:val="005B30F9"/>
    <w:rsid w:val="006356CF"/>
    <w:rsid w:val="006422C6"/>
    <w:rsid w:val="006A67E6"/>
    <w:rsid w:val="006E19E7"/>
    <w:rsid w:val="00702C2B"/>
    <w:rsid w:val="00746C4F"/>
    <w:rsid w:val="0077347A"/>
    <w:rsid w:val="0078326A"/>
    <w:rsid w:val="008F276B"/>
    <w:rsid w:val="00AA155D"/>
    <w:rsid w:val="00AF6FD1"/>
    <w:rsid w:val="00B2566F"/>
    <w:rsid w:val="00C41A98"/>
    <w:rsid w:val="00C456B8"/>
    <w:rsid w:val="00D45B07"/>
    <w:rsid w:val="00E32439"/>
    <w:rsid w:val="00EB1B21"/>
    <w:rsid w:val="00F14F1F"/>
    <w:rsid w:val="00F23835"/>
    <w:rsid w:val="00F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4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Webb</dc:creator>
  <cp:keywords/>
  <dc:description/>
  <cp:lastModifiedBy>Jack Webb</cp:lastModifiedBy>
  <cp:revision>11</cp:revision>
  <dcterms:created xsi:type="dcterms:W3CDTF">2017-04-02T14:19:00Z</dcterms:created>
  <dcterms:modified xsi:type="dcterms:W3CDTF">2017-04-27T08:25:00Z</dcterms:modified>
</cp:coreProperties>
</file>